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B821" w14:textId="77777777" w:rsidR="00F50AD7" w:rsidRDefault="00F50AD7" w:rsidP="0075657E">
      <w:pPr>
        <w:jc w:val="center"/>
        <w:rPr>
          <w:rFonts w:ascii="Helvetica" w:eastAsia="Times New Roman" w:hAnsi="Helvetica" w:cs="Helvetica"/>
          <w:b/>
          <w:bCs/>
          <w:color w:val="26282A"/>
          <w:sz w:val="24"/>
          <w:szCs w:val="24"/>
        </w:rPr>
      </w:pPr>
      <w:bookmarkStart w:id="0" w:name="_Hlk73544697"/>
    </w:p>
    <w:p w14:paraId="5F14F0C7" w14:textId="46591C7B" w:rsidR="00336D7E" w:rsidRPr="0075657E" w:rsidRDefault="006B2D92" w:rsidP="0075657E">
      <w:pPr>
        <w:jc w:val="center"/>
        <w:rPr>
          <w:rFonts w:ascii="Helvetica" w:eastAsia="Times New Roman" w:hAnsi="Helvetica" w:cs="Helvetica"/>
          <w:b/>
          <w:bCs/>
          <w:color w:val="26282A"/>
          <w:sz w:val="24"/>
          <w:szCs w:val="24"/>
        </w:rPr>
      </w:pPr>
      <w:r w:rsidRPr="0075657E">
        <w:rPr>
          <w:rFonts w:ascii="Helvetica" w:eastAsia="Times New Roman" w:hAnsi="Helvetica" w:cs="Helvetica"/>
          <w:b/>
          <w:bCs/>
          <w:color w:val="26282A"/>
          <w:sz w:val="24"/>
          <w:szCs w:val="24"/>
        </w:rPr>
        <w:t>Delta Chi Association Board of Director</w:t>
      </w:r>
      <w:r w:rsidR="00F50AD7">
        <w:rPr>
          <w:rFonts w:ascii="Helvetica" w:eastAsia="Times New Roman" w:hAnsi="Helvetica" w:cs="Helvetica"/>
          <w:b/>
          <w:bCs/>
          <w:color w:val="26282A"/>
          <w:sz w:val="24"/>
          <w:szCs w:val="24"/>
        </w:rPr>
        <w:t>s</w:t>
      </w:r>
      <w:r w:rsidRPr="0075657E">
        <w:rPr>
          <w:rFonts w:ascii="Helvetica" w:eastAsia="Times New Roman" w:hAnsi="Helvetica" w:cs="Helvetica"/>
          <w:b/>
          <w:bCs/>
          <w:color w:val="26282A"/>
          <w:sz w:val="24"/>
          <w:szCs w:val="24"/>
        </w:rPr>
        <w:t xml:space="preserve"> Nominees 202</w:t>
      </w:r>
      <w:r w:rsidR="00606D53">
        <w:rPr>
          <w:rFonts w:ascii="Helvetica" w:eastAsia="Times New Roman" w:hAnsi="Helvetica" w:cs="Helvetica"/>
          <w:b/>
          <w:bCs/>
          <w:color w:val="26282A"/>
          <w:sz w:val="24"/>
          <w:szCs w:val="24"/>
        </w:rPr>
        <w:t>2</w:t>
      </w:r>
    </w:p>
    <w:p w14:paraId="56ED4185" w14:textId="77777777" w:rsidR="00F50AD7" w:rsidRDefault="00F50AD7">
      <w:pPr>
        <w:rPr>
          <w:rFonts w:ascii="Helvetica" w:eastAsia="Times New Roman" w:hAnsi="Helvetica" w:cs="Helvetica"/>
          <w:color w:val="26282A"/>
          <w:sz w:val="24"/>
          <w:szCs w:val="24"/>
          <w:u w:val="single"/>
        </w:rPr>
      </w:pPr>
    </w:p>
    <w:p w14:paraId="405AC990" w14:textId="0554A274" w:rsidR="00ED1D39" w:rsidRPr="0075657E" w:rsidRDefault="00606D53">
      <w:pPr>
        <w:rPr>
          <w:rFonts w:ascii="Helvetica" w:eastAsia="Times New Roman" w:hAnsi="Helvetica" w:cs="Helvetica"/>
          <w:color w:val="26282A"/>
          <w:sz w:val="24"/>
          <w:szCs w:val="24"/>
          <w:u w:val="single"/>
        </w:rPr>
      </w:pPr>
      <w:r>
        <w:rPr>
          <w:rFonts w:ascii="Helvetica" w:eastAsia="Times New Roman" w:hAnsi="Helvetica" w:cs="Helvetica"/>
          <w:color w:val="26282A"/>
          <w:sz w:val="24"/>
          <w:szCs w:val="24"/>
          <w:u w:val="single"/>
        </w:rPr>
        <w:t>Daniel Kops ‘70</w:t>
      </w:r>
    </w:p>
    <w:bookmarkEnd w:id="0"/>
    <w:p w14:paraId="329D0620" w14:textId="2F4E7963" w:rsidR="00FE7CD8" w:rsidRPr="00791489" w:rsidRDefault="00FE7CD8" w:rsidP="0075657E">
      <w:pPr>
        <w:rPr>
          <w:rFonts w:ascii="Helvetica" w:hAnsi="Helvetica" w:cs="Helvetica"/>
          <w:sz w:val="24"/>
          <w:szCs w:val="24"/>
        </w:rPr>
      </w:pPr>
      <w:r w:rsidRPr="00791489">
        <w:rPr>
          <w:rFonts w:ascii="Helvetica" w:hAnsi="Helvetica" w:cs="Helvetica"/>
          <w:sz w:val="24"/>
          <w:szCs w:val="24"/>
        </w:rPr>
        <w:t xml:space="preserve">After graduating in 1970, </w:t>
      </w:r>
      <w:r w:rsidRPr="00791489">
        <w:rPr>
          <w:rFonts w:ascii="Helvetica" w:hAnsi="Helvetica" w:cs="Helvetica"/>
          <w:sz w:val="24"/>
          <w:szCs w:val="24"/>
        </w:rPr>
        <w:t>Dan</w:t>
      </w:r>
      <w:r w:rsidRPr="00791489">
        <w:rPr>
          <w:rFonts w:ascii="Helvetica" w:hAnsi="Helvetica" w:cs="Helvetica"/>
          <w:sz w:val="24"/>
          <w:szCs w:val="24"/>
        </w:rPr>
        <w:t xml:space="preserve"> served as a Peace Corps volunteer for three years, teaching in a remote small town in Senegal</w:t>
      </w:r>
      <w:r w:rsidRPr="00791489">
        <w:rPr>
          <w:rFonts w:ascii="Helvetica" w:hAnsi="Helvetica" w:cs="Helvetica"/>
          <w:sz w:val="24"/>
          <w:szCs w:val="24"/>
        </w:rPr>
        <w:t>. He</w:t>
      </w:r>
      <w:r w:rsidRPr="00791489">
        <w:rPr>
          <w:rFonts w:ascii="Helvetica" w:hAnsi="Helvetica" w:cs="Helvetica"/>
          <w:sz w:val="24"/>
          <w:szCs w:val="24"/>
        </w:rPr>
        <w:t xml:space="preserve"> returned to Cornell in 1973 and obtained a Master’s and PhD in City and Regional Planning.  </w:t>
      </w:r>
      <w:r w:rsidRPr="00791489">
        <w:rPr>
          <w:rFonts w:ascii="Helvetica" w:hAnsi="Helvetica" w:cs="Helvetica"/>
          <w:sz w:val="24"/>
          <w:szCs w:val="24"/>
        </w:rPr>
        <w:t>S</w:t>
      </w:r>
      <w:r w:rsidRPr="00791489">
        <w:rPr>
          <w:rFonts w:ascii="Helvetica" w:hAnsi="Helvetica" w:cs="Helvetica"/>
          <w:sz w:val="24"/>
          <w:szCs w:val="24"/>
        </w:rPr>
        <w:t>ubsequently</w:t>
      </w:r>
      <w:r w:rsidRPr="00791489">
        <w:rPr>
          <w:rFonts w:ascii="Helvetica" w:hAnsi="Helvetica" w:cs="Helvetica"/>
          <w:sz w:val="24"/>
          <w:szCs w:val="24"/>
        </w:rPr>
        <w:t xml:space="preserve"> he</w:t>
      </w:r>
      <w:r w:rsidRPr="00791489">
        <w:rPr>
          <w:rFonts w:ascii="Helvetica" w:hAnsi="Helvetica" w:cs="Helvetica"/>
          <w:sz w:val="24"/>
          <w:szCs w:val="24"/>
        </w:rPr>
        <w:t xml:space="preserve"> worked as a consultant to the Cooperative Housing Foundation on a project in the slums of Haiti and as a consultant to USAID on a series of projects back in Senegal.</w:t>
      </w:r>
      <w:r w:rsidRPr="00791489">
        <w:rPr>
          <w:rFonts w:ascii="Helvetica" w:hAnsi="Helvetica" w:cs="Helvetica"/>
          <w:sz w:val="24"/>
          <w:szCs w:val="24"/>
        </w:rPr>
        <w:br/>
      </w:r>
      <w:r w:rsidRPr="00791489">
        <w:rPr>
          <w:rFonts w:ascii="Helvetica" w:hAnsi="Helvetica" w:cs="Helvetica"/>
          <w:sz w:val="24"/>
          <w:szCs w:val="24"/>
        </w:rPr>
        <w:br/>
      </w:r>
      <w:r w:rsidR="00791489" w:rsidRPr="00791489">
        <w:rPr>
          <w:rFonts w:ascii="Helvetica" w:hAnsi="Helvetica" w:cs="Helvetica"/>
          <w:sz w:val="24"/>
          <w:szCs w:val="24"/>
        </w:rPr>
        <w:t>Dan</w:t>
      </w:r>
      <w:r w:rsidRPr="00791489">
        <w:rPr>
          <w:rFonts w:ascii="Helvetica" w:hAnsi="Helvetica" w:cs="Helvetica"/>
          <w:sz w:val="24"/>
          <w:szCs w:val="24"/>
        </w:rPr>
        <w:t xml:space="preserve"> worked </w:t>
      </w:r>
      <w:r w:rsidRPr="00791489">
        <w:rPr>
          <w:rFonts w:ascii="Helvetica" w:hAnsi="Helvetica" w:cs="Helvetica"/>
          <w:sz w:val="24"/>
          <w:szCs w:val="24"/>
        </w:rPr>
        <w:t>as a housing policy analyst with the City of New Haven</w:t>
      </w:r>
      <w:r w:rsidRPr="00791489">
        <w:rPr>
          <w:rFonts w:ascii="Helvetica" w:hAnsi="Helvetica" w:cs="Helvetica"/>
          <w:sz w:val="24"/>
          <w:szCs w:val="24"/>
        </w:rPr>
        <w:t xml:space="preserve">, </w:t>
      </w:r>
      <w:r w:rsidRPr="00791489">
        <w:rPr>
          <w:rFonts w:ascii="Helvetica" w:hAnsi="Helvetica" w:cs="Helvetica"/>
          <w:sz w:val="24"/>
          <w:szCs w:val="24"/>
        </w:rPr>
        <w:t>headed a software company that developed computer software for municipal and county governments</w:t>
      </w:r>
      <w:r w:rsidRPr="00791489">
        <w:rPr>
          <w:rFonts w:ascii="Helvetica" w:hAnsi="Helvetica" w:cs="Helvetica"/>
          <w:sz w:val="24"/>
          <w:szCs w:val="24"/>
        </w:rPr>
        <w:t xml:space="preserve"> and had</w:t>
      </w:r>
      <w:r w:rsidRPr="00791489">
        <w:rPr>
          <w:rFonts w:ascii="Helvetica" w:hAnsi="Helvetica" w:cs="Helvetica"/>
          <w:sz w:val="24"/>
          <w:szCs w:val="24"/>
        </w:rPr>
        <w:t xml:space="preserve"> two stints as Town Planner of Hamden CT, broken up by four years spent working for Thermoretec as a project manager on projects developing software applications and providing training in environmental health and safety systems, and later the City of Waterbury, CT. </w:t>
      </w:r>
    </w:p>
    <w:p w14:paraId="33ADEE03" w14:textId="28661EFB" w:rsidR="00791489" w:rsidRDefault="00FE7CD8" w:rsidP="0075657E">
      <w:pPr>
        <w:rPr>
          <w:rFonts w:ascii="Helvetica" w:hAnsi="Helvetica" w:cs="Helvetica"/>
          <w:sz w:val="24"/>
          <w:szCs w:val="24"/>
          <w:u w:val="single"/>
        </w:rPr>
      </w:pPr>
      <w:r w:rsidRPr="00791489">
        <w:rPr>
          <w:rFonts w:ascii="Helvetica" w:hAnsi="Helvetica" w:cs="Helvetica"/>
          <w:sz w:val="24"/>
          <w:szCs w:val="24"/>
        </w:rPr>
        <w:t>Dan</w:t>
      </w:r>
      <w:r w:rsidRPr="00791489">
        <w:rPr>
          <w:rFonts w:ascii="Helvetica" w:hAnsi="Helvetica" w:cs="Helvetica"/>
          <w:sz w:val="24"/>
          <w:szCs w:val="24"/>
        </w:rPr>
        <w:t xml:space="preserve"> retired as Town Planner of Hamden at the end of 2020</w:t>
      </w:r>
      <w:r w:rsidRPr="00791489">
        <w:rPr>
          <w:rFonts w:ascii="Helvetica" w:hAnsi="Helvetica" w:cs="Helvetica"/>
          <w:sz w:val="24"/>
          <w:szCs w:val="24"/>
        </w:rPr>
        <w:t xml:space="preserve"> and now </w:t>
      </w:r>
      <w:r w:rsidRPr="00791489">
        <w:rPr>
          <w:rFonts w:ascii="Helvetica" w:hAnsi="Helvetica" w:cs="Helvetica"/>
          <w:sz w:val="24"/>
          <w:szCs w:val="24"/>
        </w:rPr>
        <w:t>serv</w:t>
      </w:r>
      <w:r w:rsidRPr="00791489">
        <w:rPr>
          <w:rFonts w:ascii="Helvetica" w:hAnsi="Helvetica" w:cs="Helvetica"/>
          <w:sz w:val="24"/>
          <w:szCs w:val="24"/>
        </w:rPr>
        <w:t>es</w:t>
      </w:r>
      <w:r w:rsidRPr="00791489">
        <w:rPr>
          <w:rFonts w:ascii="Helvetica" w:hAnsi="Helvetica" w:cs="Helvetica"/>
          <w:sz w:val="24"/>
          <w:szCs w:val="24"/>
        </w:rPr>
        <w:t xml:space="preserve"> on two boards in addition to DKE, </w:t>
      </w:r>
      <w:r w:rsidRPr="00791489">
        <w:rPr>
          <w:rFonts w:ascii="Helvetica" w:hAnsi="Helvetica" w:cs="Helvetica"/>
          <w:sz w:val="24"/>
          <w:szCs w:val="24"/>
        </w:rPr>
        <w:t xml:space="preserve">and enjoys </w:t>
      </w:r>
      <w:r w:rsidRPr="00791489">
        <w:rPr>
          <w:rFonts w:ascii="Helvetica" w:hAnsi="Helvetica" w:cs="Helvetica"/>
          <w:sz w:val="24"/>
          <w:szCs w:val="24"/>
        </w:rPr>
        <w:t xml:space="preserve">writing, singing in a community chorus, learning Tai Chi, working out, and responding to the whims of two bossy, small dogs. </w:t>
      </w:r>
      <w:r w:rsidR="00914449" w:rsidRPr="00791489">
        <w:rPr>
          <w:rFonts w:ascii="Helvetica" w:hAnsi="Helvetica" w:cs="Helvetica"/>
          <w:sz w:val="24"/>
          <w:szCs w:val="24"/>
        </w:rPr>
        <w:t>He has</w:t>
      </w:r>
      <w:r w:rsidRPr="00791489">
        <w:rPr>
          <w:rFonts w:ascii="Helvetica" w:hAnsi="Helvetica" w:cs="Helvetica"/>
          <w:sz w:val="24"/>
          <w:szCs w:val="24"/>
        </w:rPr>
        <w:t xml:space="preserve"> served two terms on the DKE Alumni Board, joining at a time of significant challenge for our fraternity.  </w:t>
      </w:r>
      <w:r w:rsidR="00914449" w:rsidRPr="00791489">
        <w:rPr>
          <w:rFonts w:ascii="Helvetica" w:hAnsi="Helvetica" w:cs="Helvetica"/>
          <w:sz w:val="24"/>
          <w:szCs w:val="24"/>
        </w:rPr>
        <w:t xml:space="preserve">He is </w:t>
      </w:r>
      <w:r w:rsidRPr="00791489">
        <w:rPr>
          <w:rFonts w:ascii="Helvetica" w:hAnsi="Helvetica" w:cs="Helvetica"/>
          <w:sz w:val="24"/>
          <w:szCs w:val="24"/>
        </w:rPr>
        <w:t>looking forward to continuing on the Board</w:t>
      </w:r>
      <w:r w:rsidR="00914449" w:rsidRPr="00791489">
        <w:rPr>
          <w:rFonts w:ascii="Helvetica" w:hAnsi="Helvetica" w:cs="Helvetica"/>
          <w:sz w:val="24"/>
          <w:szCs w:val="24"/>
        </w:rPr>
        <w:t>.</w:t>
      </w:r>
      <w:r w:rsidRPr="00791489">
        <w:rPr>
          <w:rFonts w:ascii="Helvetica" w:hAnsi="Helvetica" w:cs="Helvetica"/>
          <w:sz w:val="24"/>
          <w:szCs w:val="24"/>
        </w:rPr>
        <w:br/>
      </w:r>
      <w:r w:rsidRPr="00791489">
        <w:rPr>
          <w:rFonts w:ascii="Helvetica" w:hAnsi="Helvetica" w:cs="Helvetica"/>
          <w:sz w:val="24"/>
          <w:szCs w:val="24"/>
        </w:rPr>
        <w:br/>
      </w:r>
    </w:p>
    <w:p w14:paraId="2DE93792" w14:textId="5901C34B" w:rsidR="006B2D92" w:rsidRPr="0075657E" w:rsidRDefault="001107EC" w:rsidP="0075657E">
      <w:pPr>
        <w:rPr>
          <w:rFonts w:ascii="Helvetica" w:hAnsi="Helvetica" w:cs="Helvetica"/>
          <w:sz w:val="24"/>
          <w:szCs w:val="24"/>
          <w:u w:val="single"/>
        </w:rPr>
      </w:pPr>
      <w:r>
        <w:rPr>
          <w:rFonts w:ascii="Helvetica" w:hAnsi="Helvetica" w:cs="Helvetica"/>
          <w:sz w:val="24"/>
          <w:szCs w:val="24"/>
          <w:u w:val="single"/>
        </w:rPr>
        <w:t>Michael Evan Furman ‘79</w:t>
      </w:r>
    </w:p>
    <w:p w14:paraId="31941C15" w14:textId="27EC0BB2" w:rsidR="0004346D" w:rsidRDefault="0004346D" w:rsidP="0004346D">
      <w:pPr>
        <w:rPr>
          <w:rFonts w:ascii="Helvetica" w:hAnsi="Helvetica" w:cs="Helvetica"/>
          <w:sz w:val="24"/>
          <w:szCs w:val="24"/>
        </w:rPr>
      </w:pPr>
      <w:r>
        <w:rPr>
          <w:rFonts w:ascii="Helvetica" w:hAnsi="Helvetica" w:cs="Helvetica"/>
          <w:sz w:val="24"/>
          <w:szCs w:val="24"/>
        </w:rPr>
        <w:t xml:space="preserve">Mike is finishing his first term on the board after contributing in various capacities as an active alumnus on and off the board, and is just completing his second year as President of the Delta Chi Association. Many of you know him from his dedication to DKE rituals over the years. While an undergrad he served as VP/House Manager and as Co-Rush Chair.  As a good ILR grad Mike spent his career in various Human Resources roles with large global companies and has held leadership positions in several Human Resources professional organizations.  He is also now also serving as a member of the DKE International DEIA Committee. The bonds he developed through Deke have been an important part of his life and he is committed to helping the members of the active chapter enjoy meaningful brotherhood experiences. </w:t>
      </w:r>
    </w:p>
    <w:p w14:paraId="10635B6E" w14:textId="77777777" w:rsidR="00C721B1" w:rsidRDefault="00C721B1" w:rsidP="0075657E">
      <w:pPr>
        <w:rPr>
          <w:rFonts w:ascii="Helvetica" w:hAnsi="Helvetica" w:cs="Helvetica"/>
          <w:sz w:val="24"/>
          <w:szCs w:val="24"/>
          <w:u w:val="single"/>
        </w:rPr>
      </w:pPr>
    </w:p>
    <w:p w14:paraId="19EAA3FF" w14:textId="4ACC0833" w:rsidR="00535A5D" w:rsidRPr="0075657E" w:rsidRDefault="001107EC" w:rsidP="0075657E">
      <w:pPr>
        <w:rPr>
          <w:rFonts w:ascii="Helvetica" w:hAnsi="Helvetica" w:cs="Helvetica"/>
          <w:sz w:val="24"/>
          <w:szCs w:val="24"/>
          <w:u w:val="single"/>
        </w:rPr>
      </w:pPr>
      <w:r>
        <w:rPr>
          <w:rFonts w:ascii="Helvetica" w:hAnsi="Helvetica" w:cs="Helvetica"/>
          <w:sz w:val="24"/>
          <w:szCs w:val="24"/>
          <w:u w:val="single"/>
        </w:rPr>
        <w:t xml:space="preserve">Carl </w:t>
      </w:r>
      <w:r w:rsidR="0004346D">
        <w:rPr>
          <w:rFonts w:ascii="Helvetica" w:hAnsi="Helvetica" w:cs="Helvetica"/>
          <w:sz w:val="24"/>
          <w:szCs w:val="24"/>
          <w:u w:val="single"/>
        </w:rPr>
        <w:t xml:space="preserve">Robert </w:t>
      </w:r>
      <w:r>
        <w:rPr>
          <w:rFonts w:ascii="Helvetica" w:hAnsi="Helvetica" w:cs="Helvetica"/>
          <w:sz w:val="24"/>
          <w:szCs w:val="24"/>
          <w:u w:val="single"/>
        </w:rPr>
        <w:t>Oronsky ‘92</w:t>
      </w:r>
    </w:p>
    <w:p w14:paraId="307BB1F3"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Carl is a graduate of the ILR school, and currently holds the role of Director, Human</w:t>
      </w:r>
    </w:p>
    <w:p w14:paraId="14667B3E"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Resources Business Partner for Pearson Education, Inc. He has worked in the HR field</w:t>
      </w:r>
    </w:p>
    <w:p w14:paraId="3A92A356"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for the last 29 years, working in such industries as Technology, Healthcare, Public</w:t>
      </w:r>
    </w:p>
    <w:p w14:paraId="2690DB5B"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Relations, and Manufacturing. Areas of expertise include Employee Relations, Talent</w:t>
      </w:r>
    </w:p>
    <w:p w14:paraId="1E3C05FB" w14:textId="23FDC724" w:rsidR="00BD683B" w:rsidRDefault="00BD683B" w:rsidP="00BD683B">
      <w:pPr>
        <w:spacing w:after="0"/>
        <w:rPr>
          <w:rFonts w:ascii="Helvetica" w:hAnsi="Helvetica" w:cs="Helvetica"/>
          <w:sz w:val="24"/>
          <w:szCs w:val="24"/>
        </w:rPr>
      </w:pPr>
      <w:r w:rsidRPr="00BD683B">
        <w:rPr>
          <w:rFonts w:ascii="Helvetica" w:hAnsi="Helvetica" w:cs="Helvetica"/>
          <w:sz w:val="24"/>
          <w:szCs w:val="24"/>
        </w:rPr>
        <w:t>Management, Total Rewards, Succession Planning and Benefits Administration</w:t>
      </w:r>
      <w:r>
        <w:rPr>
          <w:rFonts w:ascii="Helvetica" w:hAnsi="Helvetica" w:cs="Helvetica"/>
          <w:sz w:val="24"/>
          <w:szCs w:val="24"/>
        </w:rPr>
        <w:t>.</w:t>
      </w:r>
    </w:p>
    <w:p w14:paraId="59CD7623" w14:textId="77777777" w:rsidR="00BD683B" w:rsidRPr="00BD683B" w:rsidRDefault="00BD683B" w:rsidP="00BD683B">
      <w:pPr>
        <w:spacing w:after="0"/>
        <w:rPr>
          <w:rFonts w:ascii="Helvetica" w:hAnsi="Helvetica" w:cs="Helvetica"/>
          <w:sz w:val="24"/>
          <w:szCs w:val="24"/>
        </w:rPr>
      </w:pPr>
    </w:p>
    <w:p w14:paraId="7FBE3271"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He has been a member of the DKE Board of Director for the last two years, including</w:t>
      </w:r>
    </w:p>
    <w:p w14:paraId="3EA20519"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lastRenderedPageBreak/>
        <w:t>last year as Treasurer. He is looking forward to continuing in his role as Treasurer for</w:t>
      </w:r>
    </w:p>
    <w:p w14:paraId="68AA6739" w14:textId="3A39F030" w:rsidR="00BD683B" w:rsidRDefault="00BD683B" w:rsidP="00BD683B">
      <w:pPr>
        <w:spacing w:after="0"/>
        <w:rPr>
          <w:rFonts w:ascii="Helvetica" w:hAnsi="Helvetica" w:cs="Helvetica"/>
          <w:sz w:val="24"/>
          <w:szCs w:val="24"/>
        </w:rPr>
      </w:pPr>
      <w:r w:rsidRPr="00BD683B">
        <w:rPr>
          <w:rFonts w:ascii="Helvetica" w:hAnsi="Helvetica" w:cs="Helvetica"/>
          <w:sz w:val="24"/>
          <w:szCs w:val="24"/>
        </w:rPr>
        <w:t>the 2022-2023 fiscal year.</w:t>
      </w:r>
    </w:p>
    <w:p w14:paraId="5BC02240" w14:textId="77777777" w:rsidR="00BD683B" w:rsidRPr="00BD683B" w:rsidRDefault="00BD683B" w:rsidP="00BD683B">
      <w:pPr>
        <w:spacing w:after="0"/>
        <w:rPr>
          <w:rFonts w:ascii="Helvetica" w:hAnsi="Helvetica" w:cs="Helvetica"/>
          <w:sz w:val="24"/>
          <w:szCs w:val="24"/>
        </w:rPr>
      </w:pPr>
    </w:p>
    <w:p w14:paraId="6C46D90F"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In addition to his time spent on the DKE board, he has also participated as a Treasurer</w:t>
      </w:r>
    </w:p>
    <w:p w14:paraId="75020F1B"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for several other Board of Directors, including 4 years for his Homeowners Association</w:t>
      </w:r>
    </w:p>
    <w:p w14:paraId="6B0A65FC"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(in addition to 5 years as President of the Board) and 4 years as Treasurer for his son’s</w:t>
      </w:r>
    </w:p>
    <w:p w14:paraId="08F75309" w14:textId="77777777" w:rsidR="00BD683B" w:rsidRPr="00BD683B" w:rsidRDefault="00BD683B" w:rsidP="00BD683B">
      <w:pPr>
        <w:spacing w:after="0"/>
        <w:rPr>
          <w:rFonts w:ascii="Helvetica" w:hAnsi="Helvetica" w:cs="Helvetica"/>
          <w:sz w:val="24"/>
          <w:szCs w:val="24"/>
        </w:rPr>
      </w:pPr>
      <w:r w:rsidRPr="00BD683B">
        <w:rPr>
          <w:rFonts w:ascii="Helvetica" w:hAnsi="Helvetica" w:cs="Helvetica"/>
          <w:sz w:val="24"/>
          <w:szCs w:val="24"/>
        </w:rPr>
        <w:t>little league. In addition to these roles, he also currently serves as the Director of</w:t>
      </w:r>
    </w:p>
    <w:p w14:paraId="3DFC68F1" w14:textId="133935B2" w:rsidR="00A8331D" w:rsidRDefault="00BD683B" w:rsidP="00BD683B">
      <w:pPr>
        <w:spacing w:after="0"/>
        <w:rPr>
          <w:rFonts w:ascii="Helvetica" w:hAnsi="Helvetica" w:cs="Helvetica"/>
          <w:sz w:val="24"/>
          <w:szCs w:val="24"/>
        </w:rPr>
      </w:pPr>
      <w:r w:rsidRPr="00BD683B">
        <w:rPr>
          <w:rFonts w:ascii="Helvetica" w:hAnsi="Helvetica" w:cs="Helvetica"/>
          <w:sz w:val="24"/>
          <w:szCs w:val="24"/>
        </w:rPr>
        <w:t>Administration for his synagogue.</w:t>
      </w:r>
    </w:p>
    <w:p w14:paraId="08A15B24" w14:textId="77777777" w:rsidR="00BD683B" w:rsidRDefault="00BD683B" w:rsidP="00A8331D">
      <w:pPr>
        <w:rPr>
          <w:rFonts w:ascii="Helvetica" w:hAnsi="Helvetica" w:cs="Helvetica"/>
          <w:sz w:val="24"/>
          <w:szCs w:val="24"/>
        </w:rPr>
      </w:pPr>
    </w:p>
    <w:p w14:paraId="2EE7CFA5" w14:textId="77777777" w:rsidR="00BB348A" w:rsidRPr="0075657E" w:rsidRDefault="00BB348A" w:rsidP="00BB348A">
      <w:pPr>
        <w:rPr>
          <w:rFonts w:ascii="Helvetica" w:hAnsi="Helvetica" w:cs="Helvetica"/>
          <w:sz w:val="24"/>
          <w:szCs w:val="24"/>
          <w:u w:val="single"/>
        </w:rPr>
      </w:pPr>
      <w:r>
        <w:rPr>
          <w:rFonts w:ascii="Helvetica" w:hAnsi="Helvetica" w:cs="Helvetica"/>
          <w:sz w:val="24"/>
          <w:szCs w:val="24"/>
          <w:u w:val="single"/>
        </w:rPr>
        <w:t xml:space="preserve">Constantine Dean Pourakis </w:t>
      </w:r>
      <w:r w:rsidRPr="0075657E">
        <w:rPr>
          <w:rFonts w:ascii="Helvetica" w:hAnsi="Helvetica" w:cs="Helvetica"/>
          <w:sz w:val="24"/>
          <w:szCs w:val="24"/>
          <w:u w:val="single"/>
        </w:rPr>
        <w:t>‘9</w:t>
      </w:r>
      <w:r>
        <w:rPr>
          <w:rFonts w:ascii="Helvetica" w:hAnsi="Helvetica" w:cs="Helvetica"/>
          <w:sz w:val="24"/>
          <w:szCs w:val="24"/>
          <w:u w:val="single"/>
        </w:rPr>
        <w:t>7</w:t>
      </w:r>
    </w:p>
    <w:p w14:paraId="0E15B5A0" w14:textId="77777777" w:rsidR="00BB348A" w:rsidRPr="0075657E" w:rsidRDefault="00BB348A" w:rsidP="00BB348A">
      <w:pPr>
        <w:rPr>
          <w:rFonts w:ascii="Helvetica" w:hAnsi="Helvetica" w:cs="Helvetica"/>
          <w:sz w:val="24"/>
          <w:szCs w:val="24"/>
        </w:rPr>
      </w:pPr>
      <w:r>
        <w:rPr>
          <w:rFonts w:ascii="Helvetica" w:hAnsi="Helvetica" w:cs="Helvetica"/>
          <w:sz w:val="24"/>
          <w:szCs w:val="24"/>
        </w:rPr>
        <w:t xml:space="preserve">Dean </w:t>
      </w:r>
      <w:r w:rsidRPr="0075657E">
        <w:rPr>
          <w:rFonts w:ascii="Helvetica" w:hAnsi="Helvetica" w:cs="Helvetica"/>
          <w:sz w:val="24"/>
          <w:szCs w:val="24"/>
        </w:rPr>
        <w:t xml:space="preserve">graduated from </w:t>
      </w:r>
      <w:r>
        <w:rPr>
          <w:rFonts w:ascii="Helvetica" w:hAnsi="Helvetica" w:cs="Helvetica"/>
          <w:sz w:val="24"/>
          <w:szCs w:val="24"/>
        </w:rPr>
        <w:t xml:space="preserve">ILR </w:t>
      </w:r>
      <w:r w:rsidRPr="0075657E">
        <w:rPr>
          <w:rFonts w:ascii="Helvetica" w:hAnsi="Helvetica" w:cs="Helvetica"/>
          <w:sz w:val="24"/>
          <w:szCs w:val="24"/>
        </w:rPr>
        <w:t>in 199</w:t>
      </w:r>
      <w:r>
        <w:rPr>
          <w:rFonts w:ascii="Helvetica" w:hAnsi="Helvetica" w:cs="Helvetica"/>
          <w:sz w:val="24"/>
          <w:szCs w:val="24"/>
        </w:rPr>
        <w:t>7, heading straight to Saint John’s University School of Law, earning his JD in 2000</w:t>
      </w:r>
      <w:r w:rsidRPr="0075657E">
        <w:rPr>
          <w:rFonts w:ascii="Helvetica" w:hAnsi="Helvetica" w:cs="Helvetica"/>
          <w:sz w:val="24"/>
          <w:szCs w:val="24"/>
        </w:rPr>
        <w:t xml:space="preserve">. </w:t>
      </w:r>
      <w:r>
        <w:rPr>
          <w:rFonts w:ascii="Helvetica" w:hAnsi="Helvetica" w:cs="Helvetica"/>
          <w:sz w:val="24"/>
          <w:szCs w:val="24"/>
        </w:rPr>
        <w:t>He was Co-Rush Chairman his junior year and President his senior year, allowing Dean to both appreciate the brotherhood and history of Deke at Cornell and understand what went into the daily operations of the House</w:t>
      </w:r>
      <w:r w:rsidRPr="0075657E">
        <w:rPr>
          <w:rFonts w:ascii="Helvetica" w:hAnsi="Helvetica" w:cs="Helvetica"/>
          <w:sz w:val="24"/>
          <w:szCs w:val="24"/>
        </w:rPr>
        <w:t>.</w:t>
      </w:r>
    </w:p>
    <w:p w14:paraId="71E575F1" w14:textId="77777777" w:rsidR="00BB348A" w:rsidRPr="0075657E" w:rsidRDefault="00BB348A" w:rsidP="00BB348A">
      <w:pPr>
        <w:rPr>
          <w:rFonts w:ascii="Helvetica" w:hAnsi="Helvetica" w:cs="Helvetica"/>
          <w:sz w:val="24"/>
          <w:szCs w:val="24"/>
        </w:rPr>
      </w:pPr>
      <w:r>
        <w:rPr>
          <w:rFonts w:ascii="Helvetica" w:hAnsi="Helvetica" w:cs="Helvetica"/>
          <w:sz w:val="24"/>
          <w:szCs w:val="24"/>
        </w:rPr>
        <w:t xml:space="preserve">Dean </w:t>
      </w:r>
      <w:r w:rsidRPr="0075657E">
        <w:rPr>
          <w:rFonts w:ascii="Helvetica" w:hAnsi="Helvetica" w:cs="Helvetica"/>
          <w:sz w:val="24"/>
          <w:szCs w:val="24"/>
        </w:rPr>
        <w:t>live</w:t>
      </w:r>
      <w:r>
        <w:rPr>
          <w:rFonts w:ascii="Helvetica" w:hAnsi="Helvetica" w:cs="Helvetica"/>
          <w:sz w:val="24"/>
          <w:szCs w:val="24"/>
        </w:rPr>
        <w:t>s</w:t>
      </w:r>
      <w:r w:rsidRPr="0075657E">
        <w:rPr>
          <w:rFonts w:ascii="Helvetica" w:hAnsi="Helvetica" w:cs="Helvetica"/>
          <w:sz w:val="24"/>
          <w:szCs w:val="24"/>
        </w:rPr>
        <w:t xml:space="preserve"> in </w:t>
      </w:r>
      <w:r>
        <w:rPr>
          <w:rFonts w:ascii="Helvetica" w:hAnsi="Helvetica" w:cs="Helvetica"/>
          <w:sz w:val="24"/>
          <w:szCs w:val="24"/>
        </w:rPr>
        <w:t>New York</w:t>
      </w:r>
      <w:r w:rsidRPr="0075657E">
        <w:rPr>
          <w:rFonts w:ascii="Helvetica" w:hAnsi="Helvetica" w:cs="Helvetica"/>
          <w:sz w:val="24"/>
          <w:szCs w:val="24"/>
        </w:rPr>
        <w:t xml:space="preserve"> with </w:t>
      </w:r>
      <w:r>
        <w:rPr>
          <w:rFonts w:ascii="Helvetica" w:hAnsi="Helvetica" w:cs="Helvetica"/>
          <w:sz w:val="24"/>
          <w:szCs w:val="24"/>
        </w:rPr>
        <w:t>his</w:t>
      </w:r>
      <w:r w:rsidRPr="0075657E">
        <w:rPr>
          <w:rFonts w:ascii="Helvetica" w:hAnsi="Helvetica" w:cs="Helvetica"/>
          <w:sz w:val="24"/>
          <w:szCs w:val="24"/>
        </w:rPr>
        <w:t xml:space="preserve"> wife </w:t>
      </w:r>
      <w:r>
        <w:rPr>
          <w:rFonts w:ascii="Helvetica" w:hAnsi="Helvetica" w:cs="Helvetica"/>
          <w:sz w:val="24"/>
          <w:szCs w:val="24"/>
        </w:rPr>
        <w:t>Paula and three teenage sons</w:t>
      </w:r>
      <w:r w:rsidRPr="0075657E">
        <w:rPr>
          <w:rFonts w:ascii="Helvetica" w:hAnsi="Helvetica" w:cs="Helvetica"/>
          <w:sz w:val="24"/>
          <w:szCs w:val="24"/>
        </w:rPr>
        <w:t xml:space="preserve">. </w:t>
      </w:r>
      <w:r>
        <w:rPr>
          <w:rFonts w:ascii="Helvetica" w:hAnsi="Helvetica" w:cs="Helvetica"/>
          <w:sz w:val="24"/>
          <w:szCs w:val="24"/>
        </w:rPr>
        <w:t>He</w:t>
      </w:r>
      <w:r w:rsidRPr="0075657E">
        <w:rPr>
          <w:rFonts w:ascii="Helvetica" w:hAnsi="Helvetica" w:cs="Helvetica"/>
          <w:sz w:val="24"/>
          <w:szCs w:val="24"/>
        </w:rPr>
        <w:t xml:space="preserve"> </w:t>
      </w:r>
      <w:r>
        <w:rPr>
          <w:rFonts w:ascii="Helvetica" w:hAnsi="Helvetica" w:cs="Helvetica"/>
          <w:sz w:val="24"/>
          <w:szCs w:val="24"/>
        </w:rPr>
        <w:t>is a shareholder in the Bankruptcy and Financial Restructuring and Litigation Finance and Alternative Funding groups at Stevens &amp; Lee, P.C.</w:t>
      </w:r>
      <w:r w:rsidRPr="0075657E">
        <w:rPr>
          <w:rFonts w:ascii="Helvetica" w:hAnsi="Helvetica" w:cs="Helvetica"/>
          <w:sz w:val="24"/>
          <w:szCs w:val="24"/>
        </w:rPr>
        <w:t xml:space="preserve"> </w:t>
      </w:r>
      <w:r>
        <w:rPr>
          <w:rFonts w:ascii="Helvetica" w:hAnsi="Helvetica" w:cs="Helvetica"/>
          <w:sz w:val="24"/>
          <w:szCs w:val="24"/>
        </w:rPr>
        <w:t>Since Dean is at the stage of life where his sons are now self-reliant (and one is leaving for Syracuse University in August), he</w:t>
      </w:r>
      <w:r w:rsidRPr="0075657E">
        <w:rPr>
          <w:rFonts w:ascii="Helvetica" w:hAnsi="Helvetica" w:cs="Helvetica"/>
          <w:sz w:val="24"/>
          <w:szCs w:val="24"/>
        </w:rPr>
        <w:t xml:space="preserve"> </w:t>
      </w:r>
      <w:r>
        <w:rPr>
          <w:rFonts w:ascii="Helvetica" w:hAnsi="Helvetica" w:cs="Helvetica"/>
          <w:sz w:val="24"/>
          <w:szCs w:val="24"/>
        </w:rPr>
        <w:t>is able and willing to assist the House in any way he can</w:t>
      </w:r>
      <w:r w:rsidRPr="0075657E">
        <w:rPr>
          <w:rFonts w:ascii="Helvetica" w:hAnsi="Helvetica" w:cs="Helvetica"/>
          <w:sz w:val="24"/>
          <w:szCs w:val="24"/>
        </w:rPr>
        <w:t>.</w:t>
      </w:r>
    </w:p>
    <w:p w14:paraId="781CBD4A" w14:textId="73BAD4BE" w:rsidR="00A8331D" w:rsidRPr="00A8331D" w:rsidRDefault="00A8331D" w:rsidP="00A8331D">
      <w:pPr>
        <w:rPr>
          <w:rFonts w:ascii="Helvetica" w:hAnsi="Helvetica" w:cs="Helvetica"/>
          <w:sz w:val="24"/>
          <w:szCs w:val="24"/>
        </w:rPr>
      </w:pPr>
      <w:r w:rsidRPr="00A8331D">
        <w:rPr>
          <w:rFonts w:ascii="Helvetica" w:hAnsi="Helvetica" w:cs="Helvetica"/>
          <w:sz w:val="24"/>
          <w:szCs w:val="24"/>
        </w:rPr>
        <w:t>This would be D</w:t>
      </w:r>
      <w:r>
        <w:rPr>
          <w:rFonts w:ascii="Helvetica" w:hAnsi="Helvetica" w:cs="Helvetica"/>
          <w:sz w:val="24"/>
          <w:szCs w:val="24"/>
        </w:rPr>
        <w:t>e</w:t>
      </w:r>
      <w:r w:rsidRPr="00A8331D">
        <w:rPr>
          <w:rFonts w:ascii="Helvetica" w:hAnsi="Helvetica" w:cs="Helvetica"/>
          <w:sz w:val="24"/>
          <w:szCs w:val="24"/>
        </w:rPr>
        <w:t xml:space="preserve">an’s </w:t>
      </w:r>
      <w:r>
        <w:rPr>
          <w:rFonts w:ascii="Helvetica" w:hAnsi="Helvetica" w:cs="Helvetica"/>
          <w:sz w:val="24"/>
          <w:szCs w:val="24"/>
        </w:rPr>
        <w:t>first</w:t>
      </w:r>
      <w:r w:rsidRPr="00A8331D">
        <w:rPr>
          <w:rFonts w:ascii="Helvetica" w:hAnsi="Helvetica" w:cs="Helvetica"/>
          <w:sz w:val="24"/>
          <w:szCs w:val="24"/>
        </w:rPr>
        <w:t xml:space="preserve"> term on the board</w:t>
      </w:r>
      <w:r w:rsidR="00140EEB">
        <w:rPr>
          <w:rFonts w:ascii="Helvetica" w:hAnsi="Helvetica" w:cs="Helvetica"/>
          <w:sz w:val="24"/>
          <w:szCs w:val="24"/>
        </w:rPr>
        <w:t>.</w:t>
      </w:r>
    </w:p>
    <w:p w14:paraId="686CEEA4" w14:textId="77777777" w:rsidR="00C721B1" w:rsidRDefault="00C721B1" w:rsidP="001107EC">
      <w:pPr>
        <w:rPr>
          <w:rFonts w:ascii="Helvetica" w:hAnsi="Helvetica" w:cs="Helvetica"/>
          <w:sz w:val="24"/>
          <w:szCs w:val="24"/>
          <w:u w:val="single"/>
        </w:rPr>
      </w:pPr>
    </w:p>
    <w:p w14:paraId="5D22EF53" w14:textId="4EB748B4" w:rsidR="006B2D92" w:rsidRDefault="001107EC" w:rsidP="001107EC">
      <w:pPr>
        <w:rPr>
          <w:rFonts w:ascii="Helvetica" w:hAnsi="Helvetica" w:cs="Helvetica"/>
          <w:sz w:val="24"/>
          <w:szCs w:val="24"/>
        </w:rPr>
      </w:pPr>
      <w:r w:rsidRPr="001107EC">
        <w:rPr>
          <w:rFonts w:ascii="Helvetica" w:hAnsi="Helvetica" w:cs="Helvetica"/>
          <w:sz w:val="24"/>
          <w:szCs w:val="24"/>
          <w:u w:val="single"/>
        </w:rPr>
        <w:t>Chris DeAlmagro, ‘08</w:t>
      </w:r>
      <w:r w:rsidRPr="001107EC">
        <w:rPr>
          <w:rFonts w:ascii="Helvetica" w:hAnsi="Helvetica" w:cs="Helvetica"/>
          <w:sz w:val="24"/>
          <w:szCs w:val="24"/>
          <w:u w:val="single"/>
        </w:rPr>
        <w:br/>
      </w:r>
      <w:r>
        <w:rPr>
          <w:rFonts w:ascii="Arial" w:hAnsi="Arial" w:cs="Arial"/>
          <w:color w:val="222222"/>
        </w:rPr>
        <w:br/>
      </w:r>
      <w:r w:rsidRPr="001107EC">
        <w:rPr>
          <w:rFonts w:ascii="Helvetica" w:hAnsi="Helvetica" w:cs="Helvetica"/>
          <w:sz w:val="24"/>
          <w:szCs w:val="24"/>
        </w:rPr>
        <w:t>Chris was born and raised in New Jersey and is a half-Cuban, half-Greek,</w:t>
      </w:r>
      <w:r>
        <w:rPr>
          <w:rFonts w:ascii="Helvetica" w:hAnsi="Helvetica" w:cs="Helvetica"/>
          <w:sz w:val="24"/>
          <w:szCs w:val="24"/>
        </w:rPr>
        <w:t xml:space="preserve"> </w:t>
      </w:r>
      <w:r w:rsidRPr="001107EC">
        <w:rPr>
          <w:rFonts w:ascii="Helvetica" w:hAnsi="Helvetica" w:cs="Helvetica"/>
          <w:sz w:val="24"/>
          <w:szCs w:val="24"/>
        </w:rPr>
        <w:t>first generation American. Chris graduated in 2008 with a BS in Chemical</w:t>
      </w:r>
      <w:r>
        <w:rPr>
          <w:rFonts w:ascii="Helvetica" w:hAnsi="Helvetica" w:cs="Helvetica"/>
          <w:sz w:val="24"/>
          <w:szCs w:val="24"/>
        </w:rPr>
        <w:t xml:space="preserve"> </w:t>
      </w:r>
      <w:r w:rsidRPr="001107EC">
        <w:rPr>
          <w:rFonts w:ascii="Helvetica" w:hAnsi="Helvetica" w:cs="Helvetica"/>
          <w:sz w:val="24"/>
          <w:szCs w:val="24"/>
        </w:rPr>
        <w:t>and Biomolecular Engineering.  As an Active Brother, Chris held multiple</w:t>
      </w:r>
      <w:r>
        <w:rPr>
          <w:rFonts w:ascii="Helvetica" w:hAnsi="Helvetica" w:cs="Helvetica"/>
          <w:sz w:val="24"/>
          <w:szCs w:val="24"/>
        </w:rPr>
        <w:t xml:space="preserve"> </w:t>
      </w:r>
      <w:r w:rsidRPr="001107EC">
        <w:rPr>
          <w:rFonts w:ascii="Helvetica" w:hAnsi="Helvetica" w:cs="Helvetica"/>
          <w:sz w:val="24"/>
          <w:szCs w:val="24"/>
        </w:rPr>
        <w:t>offices including president, philanthropy chair, and rush chairman (with</w:t>
      </w:r>
      <w:r>
        <w:rPr>
          <w:rFonts w:ascii="Helvetica" w:hAnsi="Helvetica" w:cs="Helvetica"/>
          <w:sz w:val="24"/>
          <w:szCs w:val="24"/>
        </w:rPr>
        <w:t xml:space="preserve"> </w:t>
      </w:r>
      <w:r w:rsidRPr="001107EC">
        <w:rPr>
          <w:rFonts w:ascii="Helvetica" w:hAnsi="Helvetica" w:cs="Helvetica"/>
          <w:sz w:val="24"/>
          <w:szCs w:val="24"/>
        </w:rPr>
        <w:t>Thibaut Delage) for the pledge class of 2007. During a DX parents’</w:t>
      </w:r>
      <w:r>
        <w:rPr>
          <w:rFonts w:ascii="Helvetica" w:hAnsi="Helvetica" w:cs="Helvetica"/>
          <w:sz w:val="24"/>
          <w:szCs w:val="24"/>
        </w:rPr>
        <w:t xml:space="preserve"> </w:t>
      </w:r>
      <w:r w:rsidRPr="001107EC">
        <w:rPr>
          <w:rFonts w:ascii="Helvetica" w:hAnsi="Helvetica" w:cs="Helvetica"/>
          <w:sz w:val="24"/>
          <w:szCs w:val="24"/>
        </w:rPr>
        <w:t>weekend in 2008, Chris’ father revealed that he is related to a famous</w:t>
      </w:r>
      <w:r>
        <w:rPr>
          <w:rFonts w:ascii="Helvetica" w:hAnsi="Helvetica" w:cs="Helvetica"/>
          <w:sz w:val="24"/>
          <w:szCs w:val="24"/>
        </w:rPr>
        <w:t xml:space="preserve"> </w:t>
      </w:r>
      <w:r w:rsidRPr="001107EC">
        <w:rPr>
          <w:rFonts w:ascii="Helvetica" w:hAnsi="Helvetica" w:cs="Helvetica"/>
          <w:sz w:val="24"/>
          <w:szCs w:val="24"/>
        </w:rPr>
        <w:t>DX Deke – he’s the 1st cousin (once removed) to Mario Garcia</w:t>
      </w:r>
      <w:r>
        <w:rPr>
          <w:rFonts w:ascii="Helvetica" w:hAnsi="Helvetica" w:cs="Helvetica"/>
          <w:sz w:val="24"/>
          <w:szCs w:val="24"/>
        </w:rPr>
        <w:t xml:space="preserve"> </w:t>
      </w:r>
      <w:r w:rsidRPr="001107EC">
        <w:rPr>
          <w:rFonts w:ascii="Helvetica" w:hAnsi="Helvetica" w:cs="Helvetica"/>
          <w:sz w:val="24"/>
          <w:szCs w:val="24"/>
        </w:rPr>
        <w:t>Menocal’s grandson, Mario Garcia Menocal III de Almagro, ’44.</w:t>
      </w:r>
      <w:r w:rsidRPr="001107EC">
        <w:rPr>
          <w:rFonts w:ascii="Helvetica" w:hAnsi="Helvetica" w:cs="Helvetica"/>
          <w:sz w:val="24"/>
          <w:szCs w:val="24"/>
        </w:rPr>
        <w:br/>
      </w:r>
      <w:r w:rsidRPr="001107EC">
        <w:rPr>
          <w:rFonts w:ascii="Helvetica" w:hAnsi="Helvetica" w:cs="Helvetica"/>
          <w:sz w:val="24"/>
          <w:szCs w:val="24"/>
        </w:rPr>
        <w:br/>
        <w:t>Chris currently works at TRC and serves as a Director of Energy</w:t>
      </w:r>
      <w:r>
        <w:rPr>
          <w:rFonts w:ascii="Helvetica" w:hAnsi="Helvetica" w:cs="Helvetica"/>
          <w:sz w:val="24"/>
          <w:szCs w:val="24"/>
        </w:rPr>
        <w:t xml:space="preserve"> </w:t>
      </w:r>
      <w:r w:rsidRPr="001107EC">
        <w:rPr>
          <w:rFonts w:ascii="Helvetica" w:hAnsi="Helvetica" w:cs="Helvetica"/>
          <w:sz w:val="24"/>
          <w:szCs w:val="24"/>
        </w:rPr>
        <w:t>Engineering for its Advanced Energy practice. He started with TRC as an</w:t>
      </w:r>
      <w:r>
        <w:rPr>
          <w:rFonts w:ascii="Helvetica" w:hAnsi="Helvetica" w:cs="Helvetica"/>
          <w:sz w:val="24"/>
          <w:szCs w:val="24"/>
        </w:rPr>
        <w:t xml:space="preserve"> </w:t>
      </w:r>
      <w:r w:rsidRPr="001107EC">
        <w:rPr>
          <w:rFonts w:ascii="Helvetica" w:hAnsi="Helvetica" w:cs="Helvetica"/>
          <w:sz w:val="24"/>
          <w:szCs w:val="24"/>
        </w:rPr>
        <w:t>intern in 2007 and helped the practice grow from 25 to 700 employees</w:t>
      </w:r>
      <w:r>
        <w:rPr>
          <w:rFonts w:ascii="Helvetica" w:hAnsi="Helvetica" w:cs="Helvetica"/>
          <w:sz w:val="24"/>
          <w:szCs w:val="24"/>
        </w:rPr>
        <w:t xml:space="preserve"> </w:t>
      </w:r>
      <w:r w:rsidRPr="001107EC">
        <w:rPr>
          <w:rFonts w:ascii="Helvetica" w:hAnsi="Helvetica" w:cs="Helvetica"/>
          <w:sz w:val="24"/>
          <w:szCs w:val="24"/>
        </w:rPr>
        <w:t>over the last 15 years. TRC provides consulting services to state</w:t>
      </w:r>
      <w:r>
        <w:rPr>
          <w:rFonts w:ascii="Helvetica" w:hAnsi="Helvetica" w:cs="Helvetica"/>
          <w:sz w:val="24"/>
          <w:szCs w:val="24"/>
        </w:rPr>
        <w:t xml:space="preserve"> </w:t>
      </w:r>
      <w:r w:rsidRPr="001107EC">
        <w:rPr>
          <w:rFonts w:ascii="Helvetica" w:hAnsi="Helvetica" w:cs="Helvetica"/>
          <w:sz w:val="24"/>
          <w:szCs w:val="24"/>
        </w:rPr>
        <w:t>agencies and utilities to develop and implement rebate and incentives</w:t>
      </w:r>
      <w:r>
        <w:rPr>
          <w:rFonts w:ascii="Helvetica" w:hAnsi="Helvetica" w:cs="Helvetica"/>
          <w:sz w:val="24"/>
          <w:szCs w:val="24"/>
        </w:rPr>
        <w:t xml:space="preserve"> </w:t>
      </w:r>
      <w:r w:rsidRPr="001107EC">
        <w:rPr>
          <w:rFonts w:ascii="Helvetica" w:hAnsi="Helvetica" w:cs="Helvetica"/>
          <w:sz w:val="24"/>
          <w:szCs w:val="24"/>
        </w:rPr>
        <w:t>programs that promote energy efficiency and renewable energy for</w:t>
      </w:r>
      <w:r>
        <w:rPr>
          <w:rFonts w:ascii="Helvetica" w:hAnsi="Helvetica" w:cs="Helvetica"/>
          <w:sz w:val="24"/>
          <w:szCs w:val="24"/>
        </w:rPr>
        <w:t xml:space="preserve"> </w:t>
      </w:r>
      <w:r w:rsidRPr="001107EC">
        <w:rPr>
          <w:rFonts w:ascii="Helvetica" w:hAnsi="Helvetica" w:cs="Helvetica"/>
          <w:sz w:val="24"/>
          <w:szCs w:val="24"/>
        </w:rPr>
        <w:t>homeowners, multifamily buildings, and commercial and industrial</w:t>
      </w:r>
      <w:r>
        <w:rPr>
          <w:rFonts w:ascii="Helvetica" w:hAnsi="Helvetica" w:cs="Helvetica"/>
          <w:sz w:val="24"/>
          <w:szCs w:val="24"/>
        </w:rPr>
        <w:t xml:space="preserve"> </w:t>
      </w:r>
      <w:r w:rsidRPr="001107EC">
        <w:rPr>
          <w:rFonts w:ascii="Helvetica" w:hAnsi="Helvetica" w:cs="Helvetica"/>
          <w:sz w:val="24"/>
          <w:szCs w:val="24"/>
        </w:rPr>
        <w:t>properties. These initiatives reduce energy costs and improve health and</w:t>
      </w:r>
      <w:r>
        <w:rPr>
          <w:rFonts w:ascii="Helvetica" w:hAnsi="Helvetica" w:cs="Helvetica"/>
          <w:sz w:val="24"/>
          <w:szCs w:val="24"/>
        </w:rPr>
        <w:t xml:space="preserve"> </w:t>
      </w:r>
      <w:r w:rsidRPr="001107EC">
        <w:rPr>
          <w:rFonts w:ascii="Helvetica" w:hAnsi="Helvetica" w:cs="Helvetica"/>
          <w:sz w:val="24"/>
          <w:szCs w:val="24"/>
        </w:rPr>
        <w:t>safety conditions, while helping the environment.  Along the way, he has</w:t>
      </w:r>
      <w:r>
        <w:rPr>
          <w:rFonts w:ascii="Helvetica" w:hAnsi="Helvetica" w:cs="Helvetica"/>
          <w:sz w:val="24"/>
          <w:szCs w:val="24"/>
        </w:rPr>
        <w:t xml:space="preserve"> </w:t>
      </w:r>
      <w:r w:rsidRPr="001107EC">
        <w:rPr>
          <w:rFonts w:ascii="Helvetica" w:hAnsi="Helvetica" w:cs="Helvetica"/>
          <w:sz w:val="24"/>
          <w:szCs w:val="24"/>
        </w:rPr>
        <w:t>helped several DX Dekes (and close friends of Dekes) secure internships</w:t>
      </w:r>
      <w:r>
        <w:rPr>
          <w:rFonts w:ascii="Helvetica" w:hAnsi="Helvetica" w:cs="Helvetica"/>
          <w:sz w:val="24"/>
          <w:szCs w:val="24"/>
        </w:rPr>
        <w:t xml:space="preserve"> </w:t>
      </w:r>
      <w:r w:rsidRPr="001107EC">
        <w:rPr>
          <w:rFonts w:ascii="Helvetica" w:hAnsi="Helvetica" w:cs="Helvetica"/>
          <w:sz w:val="24"/>
          <w:szCs w:val="24"/>
        </w:rPr>
        <w:t>and full-time positions with his firm. Chris is an active member of the</w:t>
      </w:r>
      <w:r>
        <w:rPr>
          <w:rFonts w:ascii="Helvetica" w:hAnsi="Helvetica" w:cs="Helvetica"/>
          <w:sz w:val="24"/>
          <w:szCs w:val="24"/>
        </w:rPr>
        <w:t xml:space="preserve"> </w:t>
      </w:r>
      <w:r w:rsidRPr="001107EC">
        <w:rPr>
          <w:rFonts w:ascii="Helvetica" w:hAnsi="Helvetica" w:cs="Helvetica"/>
          <w:sz w:val="24"/>
          <w:szCs w:val="24"/>
        </w:rPr>
        <w:t>American Society of Heating, Refrigerating and Air-Conditioning</w:t>
      </w:r>
      <w:r w:rsidRPr="001107EC">
        <w:rPr>
          <w:rFonts w:ascii="Helvetica" w:hAnsi="Helvetica" w:cs="Helvetica"/>
          <w:sz w:val="24"/>
          <w:szCs w:val="24"/>
        </w:rPr>
        <w:br/>
        <w:t>Engineers as well as the Association of Energy Engineers.</w:t>
      </w:r>
      <w:r w:rsidRPr="001107EC">
        <w:rPr>
          <w:rFonts w:ascii="Helvetica" w:hAnsi="Helvetica" w:cs="Helvetica"/>
          <w:sz w:val="24"/>
          <w:szCs w:val="24"/>
        </w:rPr>
        <w:br/>
      </w:r>
      <w:r w:rsidRPr="001107EC">
        <w:rPr>
          <w:rFonts w:ascii="Helvetica" w:hAnsi="Helvetica" w:cs="Helvetica"/>
          <w:sz w:val="24"/>
          <w:szCs w:val="24"/>
        </w:rPr>
        <w:br/>
        <w:t>After spending time in New Orleans while attending a Deke convention,</w:t>
      </w:r>
      <w:r>
        <w:rPr>
          <w:rFonts w:ascii="Helvetica" w:hAnsi="Helvetica" w:cs="Helvetica"/>
          <w:sz w:val="24"/>
          <w:szCs w:val="24"/>
        </w:rPr>
        <w:t xml:space="preserve"> </w:t>
      </w:r>
      <w:r w:rsidRPr="001107EC">
        <w:rPr>
          <w:rFonts w:ascii="Helvetica" w:hAnsi="Helvetica" w:cs="Helvetica"/>
          <w:sz w:val="24"/>
          <w:szCs w:val="24"/>
        </w:rPr>
        <w:t>Chris quickly became a Saints fan and has attended multiple games at the</w:t>
      </w:r>
      <w:r>
        <w:rPr>
          <w:rFonts w:ascii="Helvetica" w:hAnsi="Helvetica" w:cs="Helvetica"/>
          <w:sz w:val="24"/>
          <w:szCs w:val="24"/>
        </w:rPr>
        <w:t xml:space="preserve"> </w:t>
      </w:r>
      <w:r w:rsidRPr="001107EC">
        <w:rPr>
          <w:rFonts w:ascii="Helvetica" w:hAnsi="Helvetica" w:cs="Helvetica"/>
          <w:sz w:val="24"/>
          <w:szCs w:val="24"/>
        </w:rPr>
        <w:t xml:space="preserve">Superdome since.  Chris </w:t>
      </w:r>
      <w:r w:rsidRPr="001107EC">
        <w:rPr>
          <w:rFonts w:ascii="Helvetica" w:hAnsi="Helvetica" w:cs="Helvetica"/>
          <w:sz w:val="24"/>
          <w:szCs w:val="24"/>
        </w:rPr>
        <w:lastRenderedPageBreak/>
        <w:t>enjoys traveling and spending free time at lakes</w:t>
      </w:r>
      <w:r>
        <w:rPr>
          <w:rFonts w:ascii="Helvetica" w:hAnsi="Helvetica" w:cs="Helvetica"/>
          <w:sz w:val="24"/>
          <w:szCs w:val="24"/>
        </w:rPr>
        <w:t xml:space="preserve"> </w:t>
      </w:r>
      <w:r w:rsidRPr="001107EC">
        <w:rPr>
          <w:rFonts w:ascii="Helvetica" w:hAnsi="Helvetica" w:cs="Helvetica"/>
          <w:sz w:val="24"/>
          <w:szCs w:val="24"/>
        </w:rPr>
        <w:t>and beaches, his favorite being Grace Bay in Turks and Caicos. Chris is</w:t>
      </w:r>
      <w:r>
        <w:rPr>
          <w:rFonts w:ascii="Helvetica" w:hAnsi="Helvetica" w:cs="Helvetica"/>
          <w:sz w:val="24"/>
          <w:szCs w:val="24"/>
        </w:rPr>
        <w:t xml:space="preserve"> </w:t>
      </w:r>
      <w:r w:rsidRPr="001107EC">
        <w:rPr>
          <w:rFonts w:ascii="Helvetica" w:hAnsi="Helvetica" w:cs="Helvetica"/>
          <w:sz w:val="24"/>
          <w:szCs w:val="24"/>
        </w:rPr>
        <w:t>looking forward to collaborating with the Board and helping shape the</w:t>
      </w:r>
      <w:r>
        <w:rPr>
          <w:rFonts w:ascii="Helvetica" w:hAnsi="Helvetica" w:cs="Helvetica"/>
          <w:sz w:val="24"/>
          <w:szCs w:val="24"/>
        </w:rPr>
        <w:t xml:space="preserve"> </w:t>
      </w:r>
      <w:r w:rsidRPr="001107EC">
        <w:rPr>
          <w:rFonts w:ascii="Helvetica" w:hAnsi="Helvetica" w:cs="Helvetica"/>
          <w:sz w:val="24"/>
          <w:szCs w:val="24"/>
        </w:rPr>
        <w:t>future of DX!</w:t>
      </w:r>
    </w:p>
    <w:p w14:paraId="78BDF0CF" w14:textId="618065EC" w:rsidR="00A8331D" w:rsidRPr="00A8331D" w:rsidRDefault="00A8331D" w:rsidP="00A8331D">
      <w:pPr>
        <w:rPr>
          <w:rFonts w:ascii="Helvetica" w:hAnsi="Helvetica" w:cs="Helvetica"/>
          <w:sz w:val="24"/>
          <w:szCs w:val="24"/>
        </w:rPr>
      </w:pPr>
      <w:r w:rsidRPr="00A8331D">
        <w:rPr>
          <w:rFonts w:ascii="Helvetica" w:hAnsi="Helvetica" w:cs="Helvetica"/>
          <w:sz w:val="24"/>
          <w:szCs w:val="24"/>
        </w:rPr>
        <w:t xml:space="preserve">This would be </w:t>
      </w:r>
      <w:r>
        <w:rPr>
          <w:rFonts w:ascii="Helvetica" w:hAnsi="Helvetica" w:cs="Helvetica"/>
          <w:sz w:val="24"/>
          <w:szCs w:val="24"/>
        </w:rPr>
        <w:t>Chris</w:t>
      </w:r>
      <w:r w:rsidRPr="00A8331D">
        <w:rPr>
          <w:rFonts w:ascii="Helvetica" w:hAnsi="Helvetica" w:cs="Helvetica"/>
          <w:sz w:val="24"/>
          <w:szCs w:val="24"/>
        </w:rPr>
        <w:t xml:space="preserve">’s </w:t>
      </w:r>
      <w:r>
        <w:rPr>
          <w:rFonts w:ascii="Helvetica" w:hAnsi="Helvetica" w:cs="Helvetica"/>
          <w:sz w:val="24"/>
          <w:szCs w:val="24"/>
        </w:rPr>
        <w:t>first</w:t>
      </w:r>
      <w:r w:rsidRPr="00A8331D">
        <w:rPr>
          <w:rFonts w:ascii="Helvetica" w:hAnsi="Helvetica" w:cs="Helvetica"/>
          <w:sz w:val="24"/>
          <w:szCs w:val="24"/>
        </w:rPr>
        <w:t xml:space="preserve"> term on the board</w:t>
      </w:r>
      <w:r w:rsidR="00140EEB">
        <w:rPr>
          <w:rFonts w:ascii="Helvetica" w:hAnsi="Helvetica" w:cs="Helvetica"/>
          <w:sz w:val="24"/>
          <w:szCs w:val="24"/>
        </w:rPr>
        <w:t>.</w:t>
      </w:r>
    </w:p>
    <w:p w14:paraId="0D93C374" w14:textId="77777777" w:rsidR="00A8331D" w:rsidRPr="0075657E" w:rsidRDefault="00A8331D" w:rsidP="001107EC">
      <w:pPr>
        <w:rPr>
          <w:rFonts w:ascii="Helvetica" w:hAnsi="Helvetica" w:cs="Helvetica"/>
          <w:sz w:val="24"/>
          <w:szCs w:val="24"/>
        </w:rPr>
      </w:pPr>
    </w:p>
    <w:sectPr w:rsidR="00A8331D" w:rsidRPr="0075657E" w:rsidSect="00F50A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8370" w14:textId="77777777" w:rsidR="00CB35BD" w:rsidRDefault="00CB35BD" w:rsidP="00F50AD7">
      <w:pPr>
        <w:spacing w:after="0" w:line="240" w:lineRule="auto"/>
      </w:pPr>
      <w:r>
        <w:separator/>
      </w:r>
    </w:p>
  </w:endnote>
  <w:endnote w:type="continuationSeparator" w:id="0">
    <w:p w14:paraId="12E2B85A" w14:textId="77777777" w:rsidR="00CB35BD" w:rsidRDefault="00CB35BD" w:rsidP="00F5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D4E0" w14:textId="77777777" w:rsidR="00CB35BD" w:rsidRDefault="00CB35BD" w:rsidP="00F50AD7">
      <w:pPr>
        <w:spacing w:after="0" w:line="240" w:lineRule="auto"/>
      </w:pPr>
      <w:r>
        <w:separator/>
      </w:r>
    </w:p>
  </w:footnote>
  <w:footnote w:type="continuationSeparator" w:id="0">
    <w:p w14:paraId="729E4BE3" w14:textId="77777777" w:rsidR="00CB35BD" w:rsidRDefault="00CB35BD" w:rsidP="00F50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92"/>
    <w:rsid w:val="0004346D"/>
    <w:rsid w:val="001107EC"/>
    <w:rsid w:val="00140EEB"/>
    <w:rsid w:val="00157CEE"/>
    <w:rsid w:val="002A150D"/>
    <w:rsid w:val="002B695B"/>
    <w:rsid w:val="00336D7E"/>
    <w:rsid w:val="0049631D"/>
    <w:rsid w:val="00535A5D"/>
    <w:rsid w:val="00606D53"/>
    <w:rsid w:val="006B2D92"/>
    <w:rsid w:val="006D59F4"/>
    <w:rsid w:val="0075657E"/>
    <w:rsid w:val="00787C6D"/>
    <w:rsid w:val="00791489"/>
    <w:rsid w:val="007D7642"/>
    <w:rsid w:val="00914449"/>
    <w:rsid w:val="00A8331D"/>
    <w:rsid w:val="00AA0ABD"/>
    <w:rsid w:val="00BB348A"/>
    <w:rsid w:val="00BD3212"/>
    <w:rsid w:val="00BD683B"/>
    <w:rsid w:val="00C721B1"/>
    <w:rsid w:val="00CB35BD"/>
    <w:rsid w:val="00E1210B"/>
    <w:rsid w:val="00ED1D39"/>
    <w:rsid w:val="00F50AD7"/>
    <w:rsid w:val="00FE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25DB"/>
  <w15:chartTrackingRefBased/>
  <w15:docId w15:val="{BA7A0AE8-12AF-400D-B7F3-5E29392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D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AD7"/>
  </w:style>
  <w:style w:type="paragraph" w:styleId="Footer">
    <w:name w:val="footer"/>
    <w:basedOn w:val="Normal"/>
    <w:link w:val="FooterChar"/>
    <w:uiPriority w:val="99"/>
    <w:unhideWhenUsed/>
    <w:rsid w:val="00F5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78196">
      <w:bodyDiv w:val="1"/>
      <w:marLeft w:val="0"/>
      <w:marRight w:val="0"/>
      <w:marTop w:val="0"/>
      <w:marBottom w:val="0"/>
      <w:divBdr>
        <w:top w:val="none" w:sz="0" w:space="0" w:color="auto"/>
        <w:left w:val="none" w:sz="0" w:space="0" w:color="auto"/>
        <w:bottom w:val="none" w:sz="0" w:space="0" w:color="auto"/>
        <w:right w:val="none" w:sz="0" w:space="0" w:color="auto"/>
      </w:divBdr>
    </w:div>
    <w:div w:id="1741755218">
      <w:bodyDiv w:val="1"/>
      <w:marLeft w:val="0"/>
      <w:marRight w:val="0"/>
      <w:marTop w:val="0"/>
      <w:marBottom w:val="0"/>
      <w:divBdr>
        <w:top w:val="none" w:sz="0" w:space="0" w:color="auto"/>
        <w:left w:val="none" w:sz="0" w:space="0" w:color="auto"/>
        <w:bottom w:val="none" w:sz="0" w:space="0" w:color="auto"/>
        <w:right w:val="none" w:sz="0" w:space="0" w:color="auto"/>
      </w:divBdr>
      <w:divsChild>
        <w:div w:id="524637439">
          <w:marLeft w:val="0"/>
          <w:marRight w:val="0"/>
          <w:marTop w:val="0"/>
          <w:marBottom w:val="0"/>
          <w:divBdr>
            <w:top w:val="none" w:sz="0" w:space="0" w:color="auto"/>
            <w:left w:val="none" w:sz="0" w:space="0" w:color="auto"/>
            <w:bottom w:val="none" w:sz="0" w:space="0" w:color="auto"/>
            <w:right w:val="none" w:sz="0" w:space="0" w:color="auto"/>
          </w:divBdr>
        </w:div>
        <w:div w:id="1421563689">
          <w:marLeft w:val="0"/>
          <w:marRight w:val="0"/>
          <w:marTop w:val="0"/>
          <w:marBottom w:val="0"/>
          <w:divBdr>
            <w:top w:val="none" w:sz="0" w:space="0" w:color="auto"/>
            <w:left w:val="none" w:sz="0" w:space="0" w:color="auto"/>
            <w:bottom w:val="none" w:sz="0" w:space="0" w:color="auto"/>
            <w:right w:val="none" w:sz="0" w:space="0" w:color="auto"/>
          </w:divBdr>
        </w:div>
        <w:div w:id="175053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Furman</dc:creator>
  <cp:keywords/>
  <dc:description/>
  <cp:lastModifiedBy>Michael Furman</cp:lastModifiedBy>
  <cp:revision>10</cp:revision>
  <dcterms:created xsi:type="dcterms:W3CDTF">2022-05-20T00:50:00Z</dcterms:created>
  <dcterms:modified xsi:type="dcterms:W3CDTF">2022-05-30T21:52:00Z</dcterms:modified>
</cp:coreProperties>
</file>